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>Tisztelt Páciensünk!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>Ön regisztrált a koronavírus elleni védőoltásra, így szerepel a praxisnak kiküldött 60 év felettiek listáján. Első körben a praxis 55 db Sinopharm vakcinát kap, amit a 60 év feletti regisztrált páciensek kaphatnak meg.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A Sinopharm vakcina, egy hagyományos technológiával készült, elölt vírus tartalmazó oltóanyag, amely beadása után ellenanyag termelésre ösztönzi a szervezetet.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>Gyógyszer neve: SARS-CoV-2 vakcina (Vero Cell)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>Összetétele: inaktivált 19nCoV-CDC-Tan-HB02 törzs, segédanyagok: aluminium-hidroxid adjuváns, nátrium-klorid, nátrium-dihidrogén-foszfát, dinátrium-hidrogén-foszfát.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>Oltási séma: az adagolási rend 2 dózisból áll, 21-28 nap különbséggel.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Ellenjavallat: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>- a készítmény hatóanyagával, bármely segédenyagával szembeni túlérzékenység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>- olyan személyek, akiknél korábban vakcinák alkalmazásakor súlyos mellékhatások jelentkeztek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>- azon személyeknél, akiknél a krónikus betegség nincs megfelelően egyensúlyban, vagy krónikus betegség akut fellángolása zajlik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>- az oltást beadását el kell halasztani, ha a beoltandó személynél láz, vagy egy betegség akut fázisa zajlik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>- terhesség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>Mellékhatások: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>A mellékhatások besorolása előfordulásuk gyakorisága szerint történik.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>Nagyon gyakori: fájdalom az injekció beadásának helyén, fejfájás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>Gyakori: injekció beadásának helyén fellépő ízületi fájdalom, átmeneti láz, fáradékonyság, izomfájdalom, hasmenés, köhögés, nehézlégzés, hányinger , viszketés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>Nem gyakori: duzzanat, bőrmelegség, viszketés és keményedés vagy csomó, börkiütés az injekció beadásának helyén, aluszékonyság, szédülés, étvágytalanság, hányás, szájgarat fájdalom, nyelési nehézség, orrfolyás, székrekedés, túlérzékenység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0"/>
          <w:szCs w:val="20"/>
        </w:rPr>
      </w:pPr>
      <w:bookmarkStart w:id="0" w:name="_GoBack"/>
      <w:bookmarkEnd w:id="0"/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További info: </w:t>
      </w: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4285F4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4285F4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instrText xml:space="preserve"> HYPERLINK "https://l.facebook.com/l.php?u=https://ogyei.gov.hu/sinopharm_koronavirus_elleni_vakcinajanak_magyar_myelvu_alkalmazasi_eloirasa?fbclid=IwAR0xl5ONlVvb4Cezkp5CuCkED0Oe0nu6sUw8v1EBdd4zUoZmohYUr3fPMbA&amp;h=AT2jKbwylY16_akqqHVPUb5cV4-uAExuvwbgOGdK88K_BK-d5B-DF78qvk8Ah3NjqFB9kaelBvWI7SfBi41xKNDGHJWPGtNqwsBN-ovsaYDP89vpqW-9sDSHsMPOjysWc0ddcZnkxIWVUNcgzcOQ&amp;__tn__=-UK-R&amp;c[0]=AT2l8_BAd6ovmogDE5AWzbmzGahNfPS-0-pcIJDvG3cuqy5ahBfnmDxb3MvL2l99kjsBRlI_bbZEycQVpxJWdJtQeAlKiu_GcLmlRQKmA2oC4KwGTYyLzcYE7lPCgkGJNGpY5it9jl4E83JXQHL0t_FmUQlC4-EaiOtqG3j_dL1fgn81srLSbm5TNzCZpiB41q7bH3D7SnGw7xbCFC08hg" \t "https://mail.google.com/mail/u/0/" \l "search/brau/_blank" </w:instrText>
      </w: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4285F4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Segoe UI Historic" w:hAnsi="Segoe UI Historic" w:eastAsia="Segoe UI Historic" w:cs="Segoe UI Historic"/>
          <w:i w:val="0"/>
          <w:iCs w:val="0"/>
          <w:caps w:val="0"/>
          <w:color w:val="4285F4"/>
          <w:spacing w:val="0"/>
          <w:sz w:val="20"/>
          <w:szCs w:val="20"/>
          <w:bdr w:val="none" w:color="auto" w:sz="0" w:space="0"/>
          <w:shd w:val="clear" w:fill="FFFFFF"/>
        </w:rPr>
        <w:t>https://ogyei.gov.hu/sinopharm_koronavirus_elleni...</w:t>
      </w: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4285F4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rPr>
          <w:rFonts w:hint="default"/>
          <w:lang w:val="hu-HU"/>
        </w:rPr>
      </w:pP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  <w:t/>
      </w:r>
      <w:r>
        <w:rPr>
          <w:rFonts w:hint="default"/>
          <w:lang w:val="hu-HU"/>
        </w:rPr>
        <w:tab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E6A50"/>
    <w:rsid w:val="6E7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2021-02-25T13:39:00Z</dcterms:created>
  <dc:creator>torok</dc:creator>
  <cp:lastModifiedBy>Virág Török</cp:lastModifiedBy>
  <dcterms:modified xsi:type="dcterms:W3CDTF">2021-02-25T13:42:10Z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